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ПАМЯТКА </w:t>
            </w:r>
          </w:p>
          <w:p w:rsidR="00FF6B51" w:rsidRPr="00FF6B51" w:rsidRDefault="00FF6B51" w:rsidP="00FF6B51">
            <w:pPr>
              <w:jc w:val="center"/>
              <w:rPr>
                <w:rFonts w:ascii="Times New Roman" w:eastAsia="Times New Roman" w:hAnsi="Times New Roman" w:cs="Times New Roman"/>
                <w:b/>
                <w:color w:val="FF0000"/>
                <w:sz w:val="16"/>
                <w:szCs w:val="16"/>
                <w:lang w:eastAsia="ru-RU"/>
              </w:rPr>
            </w:pPr>
          </w:p>
          <w:p w:rsidR="00FF6B51" w:rsidRPr="00FF6B51" w:rsidRDefault="00FF6B51" w:rsidP="00FF6B51">
            <w:pPr>
              <w:jc w:val="center"/>
              <w:rPr>
                <w:rFonts w:ascii="Times New Roman" w:eastAsia="Times New Roman" w:hAnsi="Times New Roman" w:cs="Times New Roman"/>
                <w:b/>
                <w:color w:val="FF0000"/>
                <w:sz w:val="36"/>
                <w:szCs w:val="36"/>
                <w:lang w:eastAsia="ru-RU"/>
              </w:rPr>
            </w:pPr>
            <w:r w:rsidRPr="00FF6B51">
              <w:rPr>
                <w:rFonts w:ascii="Times New Roman" w:eastAsia="Times New Roman" w:hAnsi="Times New Roman" w:cs="Times New Roman"/>
                <w:b/>
                <w:color w:val="FF0000"/>
                <w:sz w:val="36"/>
                <w:szCs w:val="36"/>
                <w:lang w:eastAsia="ru-RU"/>
              </w:rPr>
              <w:t xml:space="preserve">НАСЕЛЕНИЮ ПРИ ПОЛУЧЕНИИ  СИГНАЛОВ ОПОВЕЩЕНИЯ </w:t>
            </w:r>
            <w:r>
              <w:rPr>
                <w:rFonts w:ascii="Times New Roman" w:eastAsia="Times New Roman" w:hAnsi="Times New Roman" w:cs="Times New Roman"/>
                <w:b/>
                <w:color w:val="FF0000"/>
                <w:sz w:val="36"/>
                <w:szCs w:val="36"/>
                <w:lang w:eastAsia="ru-RU"/>
              </w:rPr>
              <w:t>ГРАЖДАНСКОЙ ОБОРОНЫ</w:t>
            </w:r>
          </w:p>
          <w:p w:rsidR="00F918BB" w:rsidRPr="00EC5FF5" w:rsidRDefault="00F918BB" w:rsidP="00462FC1">
            <w:pPr>
              <w:jc w:val="center"/>
              <w:outlineLvl w:val="0"/>
              <w:rPr>
                <w:color w:val="FF0000"/>
                <w:sz w:val="16"/>
                <w:szCs w:val="16"/>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EC5FF5" w:rsidP="00403BCF">
      <w:pPr>
        <w:pStyle w:val="a4"/>
        <w:spacing w:before="0" w:beforeAutospacing="0" w:after="0" w:afterAutospacing="0"/>
        <w:jc w:val="center"/>
        <w:rPr>
          <w:rStyle w:val="a7"/>
          <w:i/>
          <w:iCs/>
          <w:sz w:val="26"/>
          <w:szCs w:val="28"/>
        </w:rPr>
      </w:pPr>
      <w:r>
        <w:rPr>
          <w:b/>
          <w:bCs/>
          <w:i/>
          <w:iCs/>
          <w:noProof/>
          <w:sz w:val="26"/>
          <w:szCs w:val="28"/>
        </w:rPr>
        <w:drawing>
          <wp:inline distT="0" distB="0" distL="0" distR="0" wp14:anchorId="16FCB937" wp14:editId="785A2EFF">
            <wp:extent cx="6660515" cy="4438493"/>
            <wp:effectExtent l="0" t="0" r="6985" b="635"/>
            <wp:docPr id="3" name="Рисунок 3" descr="C:\Users\oa-gurova\Desktop\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gurova\Desktop\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438493"/>
                    </a:xfrm>
                    <a:prstGeom prst="rect">
                      <a:avLst/>
                    </a:prstGeom>
                    <a:noFill/>
                    <a:ln>
                      <a:noFill/>
                    </a:ln>
                  </pic:spPr>
                </pic:pic>
              </a:graphicData>
            </a:graphic>
          </wp:inline>
        </w:drawing>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Среди мероприятий по </w:t>
      </w:r>
      <w:r>
        <w:rPr>
          <w:rFonts w:ascii="Times New Roman" w:eastAsia="Times New Roman" w:hAnsi="Times New Roman" w:cs="Times New Roman"/>
          <w:sz w:val="26"/>
          <w:szCs w:val="28"/>
          <w:lang w:eastAsia="ru-RU"/>
        </w:rPr>
        <w:t>гражданской обороне (далее ГО)</w:t>
      </w:r>
      <w:r w:rsidRPr="00A825FA">
        <w:rPr>
          <w:rFonts w:ascii="Times New Roman" w:eastAsia="Times New Roman" w:hAnsi="Times New Roman" w:cs="Times New Roman"/>
          <w:sz w:val="26"/>
          <w:szCs w:val="28"/>
          <w:lang w:eastAsia="ru-RU"/>
        </w:rPr>
        <w:t>, осуществляемых заблаговременно, особое место занимает организация оповещения органов, осуществляющих управление ГО, сил ГО  и населения об опасностях. Оповещение орган</w:t>
      </w:r>
      <w:bookmarkStart w:id="0" w:name="_GoBack"/>
      <w:bookmarkEnd w:id="0"/>
      <w:r w:rsidRPr="00A825FA">
        <w:rPr>
          <w:rFonts w:ascii="Times New Roman" w:eastAsia="Times New Roman" w:hAnsi="Times New Roman" w:cs="Times New Roman"/>
          <w:sz w:val="26"/>
          <w:szCs w:val="28"/>
          <w:lang w:eastAsia="ru-RU"/>
        </w:rPr>
        <w:t xml:space="preserve">изуется для своевременного доведения сигналов, распоряжений и информации ГО о воздушном нападении противника, радиационной опасности, химическом и бактериологическом (биологическом) заражении, угрозе затопления, эвакуации и рассредоточении  и др. Услышав сигнал оповещения ГО, действуйте быстро, но без паники. Помните: в этих условиях  дорога каждая минута. Для того чтобы защитить себя от опасностей, необходимо знать действия по сигналам оповещения ГО.  </w:t>
      </w:r>
    </w:p>
    <w:p w:rsidR="00FF6B51" w:rsidRPr="00FF6B51" w:rsidRDefault="00FF6B51" w:rsidP="00FF6B51">
      <w:pPr>
        <w:spacing w:after="0" w:line="240" w:lineRule="auto"/>
        <w:rPr>
          <w:rFonts w:ascii="Times New Roman" w:eastAsia="Times New Roman" w:hAnsi="Times New Roman" w:cs="Times New Roman"/>
          <w:b/>
          <w:i/>
          <w:sz w:val="26"/>
          <w:szCs w:val="28"/>
          <w:u w:val="single"/>
          <w:lang w:eastAsia="ru-RU"/>
        </w:rPr>
      </w:pPr>
      <w:r w:rsidRPr="00FF6B51">
        <w:rPr>
          <w:rFonts w:ascii="Times New Roman" w:eastAsia="Times New Roman" w:hAnsi="Times New Roman" w:cs="Times New Roman"/>
          <w:b/>
          <w:i/>
          <w:sz w:val="26"/>
          <w:szCs w:val="28"/>
          <w:u w:val="single"/>
          <w:lang w:eastAsia="ru-RU"/>
        </w:rPr>
        <w:t>ЗАПОМНИТЕ СИГНАЛЫ ОПОВЕЩЕНИЯ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«ВОЗДУШНАЯ ТРЕВОГА»;</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«РАДИАЦИОННАЯ ОПАСНОСТЬ»;</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Доведение сигнала оповещения ГО осуществляется путем подачи предупредительного сигнала  </w:t>
      </w:r>
      <w:r w:rsidRPr="00A825FA">
        <w:rPr>
          <w:rFonts w:ascii="Times New Roman" w:eastAsia="Times New Roman" w:hAnsi="Times New Roman" w:cs="Times New Roman"/>
          <w:b/>
          <w:sz w:val="26"/>
          <w:szCs w:val="28"/>
          <w:lang w:eastAsia="ru-RU"/>
        </w:rPr>
        <w:t>«ВНИМАНИЕ ВСЕМ!»</w:t>
      </w:r>
      <w:r w:rsidRPr="00A825FA">
        <w:rPr>
          <w:rFonts w:ascii="Times New Roman" w:eastAsia="Times New Roman" w:hAnsi="Times New Roman" w:cs="Times New Roman"/>
          <w:sz w:val="26"/>
          <w:szCs w:val="28"/>
          <w:lang w:eastAsia="ru-RU"/>
        </w:rPr>
        <w:t>, предусматривающего включение сирен,  прерывистых гудков и других  сре</w:t>
      </w:r>
      <w:proofErr w:type="gramStart"/>
      <w:r w:rsidRPr="00A825FA">
        <w:rPr>
          <w:rFonts w:ascii="Times New Roman" w:eastAsia="Times New Roman" w:hAnsi="Times New Roman" w:cs="Times New Roman"/>
          <w:sz w:val="26"/>
          <w:szCs w:val="28"/>
          <w:lang w:eastAsia="ru-RU"/>
        </w:rPr>
        <w:t>дств гр</w:t>
      </w:r>
      <w:proofErr w:type="gramEnd"/>
      <w:r w:rsidRPr="00A825FA">
        <w:rPr>
          <w:rFonts w:ascii="Times New Roman" w:eastAsia="Times New Roman" w:hAnsi="Times New Roman" w:cs="Times New Roman"/>
          <w:sz w:val="26"/>
          <w:szCs w:val="28"/>
          <w:lang w:eastAsia="ru-RU"/>
        </w:rPr>
        <w:t>омкоговорящей связи  с последующей передачей речевой информации. При этом необходимо включить телевизор, радиоприемник, репродуктор радиотрансляционной сети и прослушать указания о порядке действий населения.</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lastRenderedPageBreak/>
        <w:t>Если вы услышали продолжительный вой сирены — это сигнал  «ВНИМАНИЕ ВСЕМ!». Он означает, что сейчас по радио и телевидению прозвучит экстренное сообщение о том, какая именно опасность  угрожает людям и как действовать в данном случае.</w:t>
      </w:r>
    </w:p>
    <w:p w:rsidR="00FF6B51" w:rsidRPr="00A825FA" w:rsidRDefault="00FF6B51" w:rsidP="00FF6B51">
      <w:pPr>
        <w:spacing w:after="0" w:line="240" w:lineRule="auto"/>
        <w:jc w:val="both"/>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b/>
          <w:sz w:val="26"/>
          <w:szCs w:val="28"/>
          <w:lang w:eastAsia="ru-RU"/>
        </w:rPr>
        <w:t>СИГНАЛ «ВОЗДУШНАЯ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«ВОЗДУШНАЯ ТРЕВОГА» подается для всего  населения. Он предупреждает о непосредственной опасности поражения данного города (населенного пункта). По этому сигналу организации прекращают работу, транспорт останавливается и все население обязано  немедленно укрыться в защитных сооружениях, а при  их отсутствии — в заглубленных помещениях и других  сооружениях подземного пространства</w:t>
      </w:r>
      <w:proofErr w:type="gramStart"/>
      <w:r w:rsidRPr="00A825FA">
        <w:rPr>
          <w:rFonts w:ascii="Times New Roman" w:eastAsia="Times New Roman" w:hAnsi="Times New Roman" w:cs="Times New Roman"/>
          <w:sz w:val="26"/>
          <w:szCs w:val="28"/>
          <w:lang w:eastAsia="ru-RU"/>
        </w:rPr>
        <w:t xml:space="preserve"> Е</w:t>
      </w:r>
      <w:proofErr w:type="gramEnd"/>
      <w:r w:rsidRPr="00A825FA">
        <w:rPr>
          <w:rFonts w:ascii="Times New Roman" w:eastAsia="Times New Roman" w:hAnsi="Times New Roman" w:cs="Times New Roman"/>
          <w:sz w:val="26"/>
          <w:szCs w:val="28"/>
          <w:lang w:eastAsia="ru-RU"/>
        </w:rPr>
        <w:t xml:space="preserve">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и внутреннее освещение и быстро следуйте в защитное  сооружение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место в защитном сооружении (заглубленном помещении).  Там, где по технологическому процессу или требованиям  безопасности нельзя остановить производство, используйте специальное укрытие вблизи рабочего места.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защитном сооружении (заглубленном  помещении). Если вы находитесь в движущемся транспорте, дождитесь его остановки, затем выйдите и пройдите в находящееся рядом защитное сооружение (заглубленное  помещение).</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Во всех учебных заведениях по сигналу  «ВОЗДУШНАЯ  ТРЕВОГА» занятия немедленно прекращаются. Учащиеся,  студенты, постоянный персонал укрываются в </w:t>
      </w:r>
      <w:proofErr w:type="gramStart"/>
      <w:r w:rsidRPr="00A825FA">
        <w:rPr>
          <w:rFonts w:ascii="Times New Roman" w:eastAsia="Times New Roman" w:hAnsi="Times New Roman" w:cs="Times New Roman"/>
          <w:sz w:val="26"/>
          <w:szCs w:val="28"/>
          <w:lang w:eastAsia="ru-RU"/>
        </w:rPr>
        <w:t>защитных</w:t>
      </w:r>
      <w:proofErr w:type="gramEnd"/>
      <w:r w:rsidRPr="00A825FA">
        <w:rPr>
          <w:rFonts w:ascii="Times New Roman" w:eastAsia="Times New Roman" w:hAnsi="Times New Roman" w:cs="Times New Roman"/>
          <w:sz w:val="26"/>
          <w:szCs w:val="28"/>
          <w:lang w:eastAsia="ru-RU"/>
        </w:rPr>
        <w:t xml:space="preserve"> </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proofErr w:type="gramStart"/>
      <w:r w:rsidRPr="00A825FA">
        <w:rPr>
          <w:rFonts w:ascii="Times New Roman" w:eastAsia="Times New Roman" w:hAnsi="Times New Roman" w:cs="Times New Roman"/>
          <w:sz w:val="26"/>
          <w:szCs w:val="28"/>
          <w:lang w:eastAsia="ru-RU"/>
        </w:rPr>
        <w:t>сооружениях</w:t>
      </w:r>
      <w:proofErr w:type="gramEnd"/>
      <w:r w:rsidRPr="00A825FA">
        <w:rPr>
          <w:rFonts w:ascii="Times New Roman" w:eastAsia="Times New Roman" w:hAnsi="Times New Roman" w:cs="Times New Roman"/>
          <w:sz w:val="26"/>
          <w:szCs w:val="28"/>
          <w:lang w:eastAsia="ru-RU"/>
        </w:rPr>
        <w:t xml:space="preserve"> (заглубленных помещениях). Во всех остальных случаях действия по сигналу  «ВОЗДУШНАЯ ТРЕВОГА» определяются соответствующими органами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«РАДИАЦИОННАЯ ОПАСНОСТЬ»</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Сигнал  «РАДИАЦИОННАЯ ОПАСНОСТЬ» подается  при непосредственной угрозе радиоактивного заражения  территории или при обнаружении такого заражения.</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Услышав сигнал, наденьте противогаз (респиратор,  самоспасатель), а при их отсутствии — противопыльную  тканевую маску или ватно-марлевую повязку, возьмите подготовленный запас продуктов и воды, медикаменты,  предметы первой необходимости и следуйте в убежище  или противорадиационное укрытие. В случае отсутствия убежища или противорадиационного укрытия наиболее надежной защитой от радиоактивного заражения могут служить подвалы, каменные  постройки. Если обстоятельства вынудили вас укрыться в квартире  или в производственном помещении, не теряя времени, </w:t>
      </w:r>
    </w:p>
    <w:p w:rsidR="00FF6B51" w:rsidRPr="00A825FA" w:rsidRDefault="00FF6B51" w:rsidP="00FF6B51">
      <w:pPr>
        <w:spacing w:after="0" w:line="240" w:lineRule="auto"/>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проверьте их герметизацию. В том случае, если вы находитесь на зараженной местности или вам предстоит преодолевать участок заражения, не забудьте принять  медицинские соответствующие средства индивидуальной защиты, и наденьте средства  </w:t>
      </w:r>
      <w:r>
        <w:rPr>
          <w:rFonts w:ascii="Times New Roman" w:eastAsia="Times New Roman" w:hAnsi="Times New Roman" w:cs="Times New Roman"/>
          <w:sz w:val="26"/>
          <w:szCs w:val="28"/>
          <w:lang w:eastAsia="ru-RU"/>
        </w:rPr>
        <w:t>и</w:t>
      </w:r>
      <w:r w:rsidRPr="00A825FA">
        <w:rPr>
          <w:rFonts w:ascii="Times New Roman" w:eastAsia="Times New Roman" w:hAnsi="Times New Roman" w:cs="Times New Roman"/>
          <w:sz w:val="26"/>
          <w:szCs w:val="28"/>
          <w:lang w:eastAsia="ru-RU"/>
        </w:rPr>
        <w:t>ндивидуальной защиты органов дыхания. Выдачу данных  средств организуют органы ГО.</w:t>
      </w:r>
    </w:p>
    <w:p w:rsidR="00FF6B51" w:rsidRPr="00A825FA" w:rsidRDefault="00FF6B51" w:rsidP="00FF6B51">
      <w:pPr>
        <w:spacing w:after="0" w:line="240" w:lineRule="auto"/>
        <w:rPr>
          <w:rFonts w:ascii="Times New Roman" w:eastAsia="Times New Roman" w:hAnsi="Times New Roman" w:cs="Times New Roman"/>
          <w:b/>
          <w:sz w:val="26"/>
          <w:szCs w:val="28"/>
          <w:lang w:eastAsia="ru-RU"/>
        </w:rPr>
      </w:pPr>
      <w:r w:rsidRPr="00A825FA">
        <w:rPr>
          <w:rFonts w:ascii="Times New Roman" w:eastAsia="Times New Roman" w:hAnsi="Times New Roman" w:cs="Times New Roman"/>
          <w:b/>
          <w:sz w:val="26"/>
          <w:szCs w:val="28"/>
          <w:lang w:eastAsia="ru-RU"/>
        </w:rPr>
        <w:t>СИГНАЛ «ХИМИЧЕСКАЯ ТРЕВОГА»</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sz w:val="26"/>
          <w:szCs w:val="28"/>
          <w:lang w:eastAsia="ru-RU"/>
        </w:rPr>
        <w:t xml:space="preserve">Сигнал  «ХИМИЧЕСКАЯ ТРЕВОГА» подается при  угрозе или обнаружении химического или бактериологического заражения. По этому сигналу нужно быстро надеть противогаз,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средства защиты кожи (при отсутствии табельных средств  используйте пленочные материалы, плащи типа «</w:t>
      </w:r>
      <w:proofErr w:type="spellStart"/>
      <w:r w:rsidRPr="00A825FA">
        <w:rPr>
          <w:rFonts w:ascii="Times New Roman" w:eastAsia="Times New Roman" w:hAnsi="Times New Roman" w:cs="Times New Roman"/>
          <w:sz w:val="26"/>
          <w:szCs w:val="28"/>
          <w:lang w:eastAsia="ru-RU"/>
        </w:rPr>
        <w:t>болонья</w:t>
      </w:r>
      <w:proofErr w:type="spellEnd"/>
      <w:r w:rsidRPr="00A825FA">
        <w:rPr>
          <w:rFonts w:ascii="Times New Roman" w:eastAsia="Times New Roman" w:hAnsi="Times New Roman" w:cs="Times New Roman"/>
          <w:sz w:val="26"/>
          <w:szCs w:val="28"/>
          <w:lang w:eastAsia="ru-RU"/>
        </w:rPr>
        <w:t xml:space="preserve">», резиновые сапоги, перчатки и др.) и укрыться в защитном сооружении. При химическом или бактериологическом заражении  (в случае предстоящей работы на зараженной территории  или преодоления участка заражения) примите соответствующие медицинские средства индивидуальной защиты. Если защитного сооружения поблизости нет, то в качестве укрытия от поражения опасными химическими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 xml:space="preserve">веществами и бактериальными средствами можно использовать жилые, производственные и </w:t>
      </w:r>
      <w:r w:rsidRPr="00A825FA">
        <w:rPr>
          <w:rFonts w:ascii="Times New Roman" w:eastAsia="Times New Roman" w:hAnsi="Times New Roman" w:cs="Times New Roman"/>
          <w:sz w:val="26"/>
          <w:szCs w:val="28"/>
          <w:lang w:eastAsia="ru-RU"/>
        </w:rPr>
        <w:lastRenderedPageBreak/>
        <w:t xml:space="preserve">подсобные помещения. Запрещается покидать защитные сооружения и другие  загерметизированные помещения, а также снимать средства индивидуальной защиты без команды органов ГО. Если вы оказались в очаге химического заражения, постарайтесь как можно быстрее выйти из зараженного участка. Направление выхода укажут представители </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органов ГО, если их вблизи не окажется, то выходите  перпендикулярно направлению ветра.</w:t>
      </w:r>
      <w:r>
        <w:rPr>
          <w:rFonts w:ascii="Times New Roman" w:eastAsia="Times New Roman" w:hAnsi="Times New Roman" w:cs="Times New Roman"/>
          <w:sz w:val="26"/>
          <w:szCs w:val="28"/>
          <w:lang w:eastAsia="ru-RU"/>
        </w:rPr>
        <w:t xml:space="preserve"> </w:t>
      </w:r>
      <w:r w:rsidRPr="00A825FA">
        <w:rPr>
          <w:rFonts w:ascii="Times New Roman" w:eastAsia="Times New Roman" w:hAnsi="Times New Roman" w:cs="Times New Roman"/>
          <w:sz w:val="26"/>
          <w:szCs w:val="28"/>
          <w:lang w:eastAsia="ru-RU"/>
        </w:rPr>
        <w:t>Выход из очага бактериологического заражения разрешается организованно и только после получения документа о прохождении обсервации.</w:t>
      </w:r>
    </w:p>
    <w:p w:rsidR="00FF6B51" w:rsidRPr="00A825FA" w:rsidRDefault="00FF6B51" w:rsidP="00FF6B51">
      <w:pPr>
        <w:spacing w:after="0" w:line="240" w:lineRule="auto"/>
        <w:jc w:val="both"/>
        <w:rPr>
          <w:rFonts w:ascii="Times New Roman" w:eastAsia="Times New Roman" w:hAnsi="Times New Roman" w:cs="Times New Roman"/>
          <w:sz w:val="26"/>
          <w:szCs w:val="28"/>
          <w:lang w:eastAsia="ru-RU"/>
        </w:rPr>
      </w:pPr>
      <w:r w:rsidRPr="00A825FA">
        <w:rPr>
          <w:rFonts w:ascii="Times New Roman" w:eastAsia="Times New Roman" w:hAnsi="Times New Roman" w:cs="Times New Roman"/>
          <w:b/>
          <w:sz w:val="26"/>
          <w:szCs w:val="28"/>
          <w:lang w:eastAsia="ru-RU"/>
        </w:rPr>
        <w:t>СИГНАЛ «ОТБОЙ»</w:t>
      </w:r>
      <w:r w:rsidRPr="00A825FA">
        <w:rPr>
          <w:rFonts w:ascii="Times New Roman" w:eastAsia="Times New Roman" w:hAnsi="Times New Roman" w:cs="Times New Roman"/>
          <w:sz w:val="26"/>
          <w:szCs w:val="28"/>
          <w:lang w:eastAsia="ru-RU"/>
        </w:rPr>
        <w:t xml:space="preserve"> вышеперечисленных сигналов подается в случае, когда соответствующая опасность миновала. О порядке дальнейших действий вас известят по каналам связи и оповещения. Будьте внимательны и выполняйте все распоряжения  органов ГО.</w:t>
      </w:r>
    </w:p>
    <w:p w:rsidR="001A446A" w:rsidRPr="00CE14D1" w:rsidRDefault="001A446A" w:rsidP="00CE14D1">
      <w:pPr>
        <w:spacing w:after="0" w:line="240" w:lineRule="auto"/>
        <w:ind w:firstLine="851"/>
        <w:jc w:val="both"/>
        <w:rPr>
          <w:rFonts w:ascii="Times New Roman" w:eastAsia="Times New Roman" w:hAnsi="Times New Roman" w:cs="Times New Roman"/>
          <w:sz w:val="28"/>
          <w:szCs w:val="28"/>
          <w:lang w:eastAsia="ru-RU"/>
        </w:rPr>
      </w:pPr>
      <w:r w:rsidRPr="00CE14D1">
        <w:rPr>
          <w:rFonts w:ascii="Times New Roman" w:eastAsia="Times New Roman" w:hAnsi="Times New Roman" w:cs="Times New Roman"/>
          <w:sz w:val="28"/>
          <w:szCs w:val="28"/>
          <w:lang w:eastAsia="ru-RU"/>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6"/>
          <w:lang w:eastAsia="ru-RU"/>
        </w:rPr>
      </w:pPr>
      <w:r w:rsidRPr="00CE14D1">
        <w:rPr>
          <w:rFonts w:ascii="Times New Roman" w:eastAsia="Times New Roman" w:hAnsi="Times New Roman" w:cs="Times New Roman"/>
          <w:b/>
          <w:sz w:val="28"/>
          <w:szCs w:val="28"/>
          <w:lang w:eastAsia="ru-RU"/>
        </w:rPr>
        <w:t xml:space="preserve">-  </w:t>
      </w:r>
      <w:r w:rsidRPr="00CE14D1">
        <w:rPr>
          <w:rFonts w:ascii="Times New Roman" w:eastAsia="Times New Roman" w:hAnsi="Times New Roman" w:cs="Times New Roman"/>
          <w:b/>
          <w:sz w:val="28"/>
          <w:szCs w:val="26"/>
          <w:lang w:eastAsia="ru-RU"/>
        </w:rPr>
        <w:t>единый телефон вызова экстренных оперативных служб «112»,</w:t>
      </w:r>
    </w:p>
    <w:p w:rsidR="001A446A" w:rsidRPr="00CE14D1" w:rsidRDefault="001A446A" w:rsidP="00CE14D1">
      <w:pPr>
        <w:spacing w:after="0" w:line="240" w:lineRule="auto"/>
        <w:ind w:firstLine="851"/>
        <w:jc w:val="both"/>
        <w:rPr>
          <w:rFonts w:ascii="Times New Roman" w:eastAsia="Times New Roman" w:hAnsi="Times New Roman" w:cs="Times New Roman"/>
          <w:b/>
          <w:sz w:val="28"/>
          <w:szCs w:val="28"/>
          <w:lang w:eastAsia="ru-RU"/>
        </w:rPr>
      </w:pPr>
      <w:r w:rsidRPr="00CE14D1">
        <w:rPr>
          <w:rFonts w:ascii="Times New Roman" w:eastAsia="Times New Roman" w:hAnsi="Times New Roman" w:cs="Times New Roman"/>
          <w:b/>
          <w:sz w:val="28"/>
          <w:szCs w:val="26"/>
          <w:lang w:eastAsia="ru-RU"/>
        </w:rPr>
        <w:t xml:space="preserve">- </w:t>
      </w:r>
      <w:r w:rsidR="006564A2" w:rsidRPr="00CE14D1">
        <w:rPr>
          <w:rFonts w:ascii="Times New Roman" w:eastAsia="Times New Roman" w:hAnsi="Times New Roman" w:cs="Times New Roman"/>
          <w:b/>
          <w:sz w:val="28"/>
          <w:szCs w:val="26"/>
          <w:lang w:eastAsia="ru-RU"/>
        </w:rPr>
        <w:t xml:space="preserve"> </w:t>
      </w:r>
      <w:r w:rsidRPr="00CE14D1">
        <w:rPr>
          <w:rFonts w:ascii="Times New Roman" w:eastAsia="Times New Roman" w:hAnsi="Times New Roman" w:cs="Times New Roman"/>
          <w:b/>
          <w:sz w:val="28"/>
          <w:szCs w:val="26"/>
          <w:lang w:eastAsia="ru-RU"/>
        </w:rPr>
        <w:t>службы спасения Волгограда – «089»</w:t>
      </w:r>
      <w:r w:rsidRPr="00CE14D1">
        <w:rPr>
          <w:rFonts w:ascii="Times New Roman" w:eastAsia="Times New Roman" w:hAnsi="Times New Roman" w:cs="Times New Roman"/>
          <w:b/>
          <w:sz w:val="28"/>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B5F8F"/>
    <w:rsid w:val="000F1393"/>
    <w:rsid w:val="00133049"/>
    <w:rsid w:val="001A446A"/>
    <w:rsid w:val="001F225C"/>
    <w:rsid w:val="002147E8"/>
    <w:rsid w:val="00266171"/>
    <w:rsid w:val="002F52B9"/>
    <w:rsid w:val="00327AF7"/>
    <w:rsid w:val="003449C8"/>
    <w:rsid w:val="003F0168"/>
    <w:rsid w:val="00403BCF"/>
    <w:rsid w:val="00460E27"/>
    <w:rsid w:val="00462FC1"/>
    <w:rsid w:val="00467314"/>
    <w:rsid w:val="004860E8"/>
    <w:rsid w:val="00490D4E"/>
    <w:rsid w:val="00494647"/>
    <w:rsid w:val="00582AAC"/>
    <w:rsid w:val="00590ED7"/>
    <w:rsid w:val="00591A43"/>
    <w:rsid w:val="005D45B7"/>
    <w:rsid w:val="005E429A"/>
    <w:rsid w:val="006564A2"/>
    <w:rsid w:val="006B224A"/>
    <w:rsid w:val="006B2B8F"/>
    <w:rsid w:val="006D7945"/>
    <w:rsid w:val="00717F23"/>
    <w:rsid w:val="00792BE1"/>
    <w:rsid w:val="007D62DB"/>
    <w:rsid w:val="008107E8"/>
    <w:rsid w:val="00875858"/>
    <w:rsid w:val="00876DE9"/>
    <w:rsid w:val="00887814"/>
    <w:rsid w:val="008912B3"/>
    <w:rsid w:val="00892EDE"/>
    <w:rsid w:val="008C6715"/>
    <w:rsid w:val="008E15C2"/>
    <w:rsid w:val="00910165"/>
    <w:rsid w:val="00923839"/>
    <w:rsid w:val="009D2464"/>
    <w:rsid w:val="00A236C7"/>
    <w:rsid w:val="00AC6590"/>
    <w:rsid w:val="00B12AE8"/>
    <w:rsid w:val="00B42457"/>
    <w:rsid w:val="00B67CF6"/>
    <w:rsid w:val="00B76C3A"/>
    <w:rsid w:val="00BB78C4"/>
    <w:rsid w:val="00C07AF7"/>
    <w:rsid w:val="00C46A2C"/>
    <w:rsid w:val="00C622C6"/>
    <w:rsid w:val="00C73C05"/>
    <w:rsid w:val="00CE14D1"/>
    <w:rsid w:val="00D46C68"/>
    <w:rsid w:val="00D54CCE"/>
    <w:rsid w:val="00D5756C"/>
    <w:rsid w:val="00D65B76"/>
    <w:rsid w:val="00D9325B"/>
    <w:rsid w:val="00D95033"/>
    <w:rsid w:val="00E9455E"/>
    <w:rsid w:val="00EC5FF5"/>
    <w:rsid w:val="00EE48EE"/>
    <w:rsid w:val="00F717E5"/>
    <w:rsid w:val="00F918BB"/>
    <w:rsid w:val="00FF1964"/>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3</cp:revision>
  <cp:lastPrinted>2018-01-12T07:00:00Z</cp:lastPrinted>
  <dcterms:created xsi:type="dcterms:W3CDTF">2018-08-15T10:54:00Z</dcterms:created>
  <dcterms:modified xsi:type="dcterms:W3CDTF">2018-08-15T11:01:00Z</dcterms:modified>
</cp:coreProperties>
</file>